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B" w:rsidRPr="007F0B68" w:rsidRDefault="000655F1" w:rsidP="00E208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E2080B" w:rsidRPr="007F0B68" w:rsidRDefault="00E2080B" w:rsidP="00E2080B">
      <w:pPr>
        <w:jc w:val="right"/>
        <w:rPr>
          <w:sz w:val="24"/>
          <w:szCs w:val="24"/>
        </w:rPr>
      </w:pPr>
      <w:r w:rsidRPr="007F0B68">
        <w:rPr>
          <w:sz w:val="24"/>
          <w:szCs w:val="24"/>
        </w:rPr>
        <w:t>Załącznik cenowy złożony do postępowania o udzielenie zamówienia publicznego w trybie przetargu nieograniczonego na:</w:t>
      </w:r>
    </w:p>
    <w:p w:rsidR="00E2080B" w:rsidRPr="007F0B68" w:rsidRDefault="00E2080B" w:rsidP="00E2080B">
      <w:pPr>
        <w:jc w:val="right"/>
        <w:rPr>
          <w:sz w:val="24"/>
          <w:szCs w:val="24"/>
        </w:rPr>
      </w:pPr>
    </w:p>
    <w:p w:rsidR="00E2080B" w:rsidRPr="007F0B68" w:rsidRDefault="00E2080B" w:rsidP="00E2080B">
      <w:pPr>
        <w:jc w:val="center"/>
        <w:rPr>
          <w:b/>
          <w:sz w:val="24"/>
          <w:szCs w:val="24"/>
        </w:rPr>
      </w:pPr>
      <w:r w:rsidRPr="007F0B68">
        <w:rPr>
          <w:b/>
          <w:sz w:val="24"/>
          <w:szCs w:val="24"/>
        </w:rPr>
        <w:t>„ZAKUP I SUKCESYWNĄ DOSTAWĘ ARTYKUŁÓW ŻYWNOSCIOWYCH DO STOŁÓWKI SZ</w:t>
      </w:r>
      <w:r w:rsidR="00AA135B">
        <w:rPr>
          <w:b/>
          <w:sz w:val="24"/>
          <w:szCs w:val="24"/>
        </w:rPr>
        <w:t>KOLNEJ W ROKU KALENDARZOWYM 2019</w:t>
      </w:r>
      <w:bookmarkStart w:id="0" w:name="_GoBack"/>
      <w:bookmarkEnd w:id="0"/>
      <w:r w:rsidRPr="007F0B68">
        <w:rPr>
          <w:b/>
          <w:sz w:val="24"/>
          <w:szCs w:val="24"/>
        </w:rPr>
        <w:t>”</w:t>
      </w:r>
    </w:p>
    <w:p w:rsidR="004705DE" w:rsidRPr="007F0B68" w:rsidRDefault="00E2080B">
      <w:pPr>
        <w:rPr>
          <w:b/>
          <w:sz w:val="24"/>
          <w:szCs w:val="24"/>
        </w:rPr>
      </w:pPr>
      <w:r w:rsidRPr="007F0B68">
        <w:rPr>
          <w:b/>
          <w:sz w:val="24"/>
          <w:szCs w:val="24"/>
        </w:rPr>
        <w:t>Część II</w:t>
      </w:r>
    </w:p>
    <w:p w:rsidR="00E2080B" w:rsidRPr="007F0B68" w:rsidRDefault="00E2080B" w:rsidP="00E2080B">
      <w:pPr>
        <w:jc w:val="center"/>
        <w:rPr>
          <w:b/>
          <w:sz w:val="24"/>
          <w:szCs w:val="24"/>
        </w:rPr>
      </w:pPr>
      <w:r w:rsidRPr="007F0B68">
        <w:rPr>
          <w:b/>
          <w:sz w:val="24"/>
          <w:szCs w:val="24"/>
        </w:rPr>
        <w:t>PRODUKTY ZWIERZĘCE, MIĘSO I PRODUKTY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91"/>
        <w:gridCol w:w="1318"/>
        <w:gridCol w:w="1333"/>
        <w:gridCol w:w="1193"/>
        <w:gridCol w:w="1281"/>
        <w:gridCol w:w="1408"/>
      </w:tblGrid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Cena j.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0B68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Łopatka</w:t>
            </w:r>
          </w:p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1400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Schab</w:t>
            </w:r>
          </w:p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520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Filet z kurczaka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1100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Boczek wędzony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120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Pałki z kurczaka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240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Kurczak świeży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270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Kości wędzone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250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Krakowska parzona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Polędwica sopocka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30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Szynka gotowana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Parówki</w:t>
            </w:r>
          </w:p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Default="00C11901" w:rsidP="007D5724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Śląska</w:t>
            </w:r>
          </w:p>
          <w:p w:rsidR="007D5724" w:rsidRPr="007F0B68" w:rsidRDefault="007D5724" w:rsidP="007D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350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Szynka b/k</w:t>
            </w:r>
          </w:p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500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Żeberka świeże</w:t>
            </w: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kg</w:t>
            </w: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  <w:r w:rsidRPr="007F0B68">
              <w:rPr>
                <w:sz w:val="24"/>
                <w:szCs w:val="24"/>
              </w:rPr>
              <w:t>250</w:t>
            </w: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901" w:rsidRPr="007F0B68" w:rsidTr="00C11901">
        <w:tc>
          <w:tcPr>
            <w:tcW w:w="1464" w:type="dxa"/>
          </w:tcPr>
          <w:p w:rsidR="00C11901" w:rsidRDefault="00C11901" w:rsidP="00E2080B">
            <w:pPr>
              <w:jc w:val="center"/>
              <w:rPr>
                <w:b/>
                <w:sz w:val="24"/>
                <w:szCs w:val="24"/>
              </w:rPr>
            </w:pPr>
            <w:r w:rsidRPr="007F0B68">
              <w:rPr>
                <w:b/>
                <w:sz w:val="24"/>
                <w:szCs w:val="24"/>
              </w:rPr>
              <w:t>Razem:</w:t>
            </w:r>
          </w:p>
          <w:p w:rsidR="007D5724" w:rsidRPr="007F0B68" w:rsidRDefault="007D5724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C11901" w:rsidRPr="007F0B68" w:rsidRDefault="00C11901" w:rsidP="00E20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11901" w:rsidRPr="007F0B68" w:rsidRDefault="00C11901" w:rsidP="00E208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080B" w:rsidRPr="00E2080B" w:rsidRDefault="00E2080B" w:rsidP="00E2080B">
      <w:pPr>
        <w:jc w:val="center"/>
        <w:rPr>
          <w:b/>
          <w:sz w:val="32"/>
          <w:szCs w:val="32"/>
        </w:rPr>
      </w:pPr>
    </w:p>
    <w:sectPr w:rsidR="00E2080B" w:rsidRPr="00E20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E5" w:rsidRDefault="00EB2EE5" w:rsidP="009037B3">
      <w:pPr>
        <w:spacing w:after="0" w:line="240" w:lineRule="auto"/>
      </w:pPr>
      <w:r>
        <w:separator/>
      </w:r>
    </w:p>
  </w:endnote>
  <w:endnote w:type="continuationSeparator" w:id="0">
    <w:p w:rsidR="00EB2EE5" w:rsidRDefault="00EB2EE5" w:rsidP="0090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E5" w:rsidRDefault="00EB2EE5" w:rsidP="009037B3">
      <w:pPr>
        <w:spacing w:after="0" w:line="240" w:lineRule="auto"/>
      </w:pPr>
      <w:r>
        <w:separator/>
      </w:r>
    </w:p>
  </w:footnote>
  <w:footnote w:type="continuationSeparator" w:id="0">
    <w:p w:rsidR="00EB2EE5" w:rsidRDefault="00EB2EE5" w:rsidP="0090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B3" w:rsidRDefault="00AA135B">
    <w:pPr>
      <w:pStyle w:val="Nagwek"/>
    </w:pPr>
    <w:r>
      <w:t>Nr sprawy: SZS.271.1.2018</w:t>
    </w:r>
  </w:p>
  <w:p w:rsidR="009037B3" w:rsidRDefault="0090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B"/>
    <w:rsid w:val="000655F1"/>
    <w:rsid w:val="004705DE"/>
    <w:rsid w:val="00670EB3"/>
    <w:rsid w:val="007D5724"/>
    <w:rsid w:val="007F0B68"/>
    <w:rsid w:val="009037B3"/>
    <w:rsid w:val="00AA135B"/>
    <w:rsid w:val="00C11901"/>
    <w:rsid w:val="00E2080B"/>
    <w:rsid w:val="00EB2EE5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B3"/>
  </w:style>
  <w:style w:type="paragraph" w:styleId="Stopka">
    <w:name w:val="footer"/>
    <w:basedOn w:val="Normalny"/>
    <w:link w:val="StopkaZnak"/>
    <w:uiPriority w:val="99"/>
    <w:unhideWhenUsed/>
    <w:rsid w:val="0090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B3"/>
  </w:style>
  <w:style w:type="paragraph" w:styleId="Tekstdymka">
    <w:name w:val="Balloon Text"/>
    <w:basedOn w:val="Normalny"/>
    <w:link w:val="TekstdymkaZnak"/>
    <w:uiPriority w:val="99"/>
    <w:semiHidden/>
    <w:unhideWhenUsed/>
    <w:rsid w:val="0090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7B3"/>
  </w:style>
  <w:style w:type="paragraph" w:styleId="Stopka">
    <w:name w:val="footer"/>
    <w:basedOn w:val="Normalny"/>
    <w:link w:val="StopkaZnak"/>
    <w:uiPriority w:val="99"/>
    <w:unhideWhenUsed/>
    <w:rsid w:val="0090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7B3"/>
  </w:style>
  <w:style w:type="paragraph" w:styleId="Tekstdymka">
    <w:name w:val="Balloon Text"/>
    <w:basedOn w:val="Normalny"/>
    <w:link w:val="TekstdymkaZnak"/>
    <w:uiPriority w:val="99"/>
    <w:semiHidden/>
    <w:unhideWhenUsed/>
    <w:rsid w:val="0090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2018-12-07T09:07:00Z</cp:lastPrinted>
  <dcterms:created xsi:type="dcterms:W3CDTF">2017-12-06T12:02:00Z</dcterms:created>
  <dcterms:modified xsi:type="dcterms:W3CDTF">2018-12-07T09:07:00Z</dcterms:modified>
</cp:coreProperties>
</file>